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89" w:rsidRDefault="00020189" w:rsidP="000201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</w:pPr>
    </w:p>
    <w:p w:rsidR="00020189" w:rsidRDefault="00020189" w:rsidP="000201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Ljuva sommar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tid</w:t>
      </w:r>
      <w:proofErr w:type="gramEnd"/>
      <w:r w:rsidR="00E477F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- en stund i ”mellanlandet”</w:t>
      </w:r>
    </w:p>
    <w:p w:rsidR="00B04033" w:rsidRDefault="00020189" w:rsidP="000201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Nu är det några veckor sedan sko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lavslutningen och våra kursdel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t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agare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dansade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ut från </w:t>
      </w:r>
      <w:proofErr w:type="spellStart"/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Litorina</w:t>
      </w:r>
      <w:proofErr w:type="spellEnd"/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folkhögskola.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Det känns både upplyftande o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ch vemodigt. Upplyftande för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att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deltagarna 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går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vidare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med det som de har arbetat med under en längre tid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. O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ch det är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just 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det som våra kurser på olika sätt syftar till.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En möjlighet att på olika sätt gå vidare. 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Men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visst känns det 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också vemodigt. V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arje individ som gått här har gett sitt alldeles egna avtryck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i 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såväl i undervisningssammanhang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som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i 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olika projekt som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under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fikapausen.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Jag har haft förmånen att lära känna flertalet kursdeltagare, framför allt inom ramen för olika Ös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tersjöprojekt och inte minst under vår Östersjöresa till Berlin.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Saknaden är stor men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minnen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a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och erfarenheter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na är desto större. Dessa finns alltid kvar kan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förgylla den fortsatta verksamheten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och utveckla oss arbetar här.</w:t>
      </w:r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Dessutom har vi erfarenhet av att många återvänder till oss och det gör oss </w:t>
      </w:r>
      <w:r w:rsidR="00A73F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givetvis </w:t>
      </w:r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extra glada!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br/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br/>
        <w:t>Sommaren är en paus och en källa att samla energi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från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för både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kursdeltagare och personal.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”M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ellanlandet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” 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– tiden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mellan något som</w:t>
      </w:r>
      <w:r w:rsidR="00BF07B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slu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tar och något som börjar är en väldigt 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intressant period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. Förhoppningsvis får man den här 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lilla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extra tiden för sig själv. Lite extra tid att vila och lite extra tid att reflektera. Kanske börjar man fundera över sin personliga utveckling, något man vi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ll göra, någon man vill </w:t>
      </w:r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besöka 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eller </w:t>
      </w:r>
      <w:r w:rsidR="00A73F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bjuda hem. Kanske börjar planerna smidas för att resa till 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någon intressant p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lats</w:t>
      </w:r>
      <w:r w:rsidR="00A73F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.</w:t>
      </w:r>
      <w:r w:rsidR="00E477F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</w:t>
      </w:r>
      <w:r w:rsidR="00A73F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br/>
        <w:t xml:space="preserve">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br/>
        <w:t>För den som</w:t>
      </w:r>
      <w:r w:rsidR="00E477F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vill utveckla sig inom något</w:t>
      </w:r>
      <w:r w:rsidR="00A73F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av </w:t>
      </w:r>
      <w:proofErr w:type="spellStart"/>
      <w:r w:rsidR="00A73F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Litorina</w:t>
      </w:r>
      <w:proofErr w:type="spellEnd"/>
      <w:r w:rsidR="00A73F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folk</w:t>
      </w:r>
      <w:bookmarkStart w:id="0" w:name="_GoBack"/>
      <w:bookmarkEnd w:id="0"/>
      <w:r w:rsidR="00A73F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högskolas </w:t>
      </w:r>
      <w:r w:rsidR="00E477F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utbud 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så drar n</w:t>
      </w:r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ya härliga kurser igång i höst!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D</w:t>
      </w:r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en 25 augusti öppnar portarna på </w:t>
      </w:r>
      <w:proofErr w:type="spellStart"/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Litorina</w:t>
      </w:r>
      <w:proofErr w:type="spellEnd"/>
      <w:r w:rsidR="007742E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folkhögskola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för de flesta av våra kurser. En nytillkommen kurs är exempelvis </w:t>
      </w:r>
      <w:r w:rsidR="00013765" w:rsidRPr="001F2229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sv-SE"/>
        </w:rPr>
        <w:t>Laptop för nyfikna seniorer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som vi har haft högt söktryck på. Den populära tvillingkursen </w:t>
      </w:r>
      <w:r w:rsidR="00013765" w:rsidRPr="001F2229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sv-SE"/>
        </w:rPr>
        <w:t>Den digitala vardagen för seniorer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var föregångaren som banade väg för denna nya kurs</w:t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. I höst kör vi båda kurserna </w:t>
      </w:r>
      <w:r w:rsidR="00E477F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parallellt och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vi är glada för den positiva respons som våra kurser i Surfplatte-teknik och Laptop-teknik har fått</w:t>
      </w:r>
      <w:r w:rsidR="00E477F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bland seniorer</w:t>
      </w:r>
      <w:r w:rsidR="000137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. Du kan läsa mer om våra kurser på </w:t>
      </w:r>
      <w:hyperlink r:id="rId5" w:history="1">
        <w:r w:rsidR="00013765" w:rsidRPr="00DA77E7">
          <w:rPr>
            <w:rStyle w:val="Hyperlnk"/>
            <w:rFonts w:ascii="Arial" w:eastAsia="Times New Roman" w:hAnsi="Arial" w:cs="Arial"/>
            <w:sz w:val="19"/>
            <w:szCs w:val="19"/>
            <w:shd w:val="clear" w:color="auto" w:fill="FFFFFF"/>
            <w:lang w:eastAsia="sv-SE"/>
          </w:rPr>
          <w:t>http://litorina.fhsk.se/kurser/</w:t>
        </w:r>
      </w:hyperlink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br/>
        <w:t>Vår hemsida har fått en uppfräschning med ett nytt administrativt system, nya bilder och inte minst bloggar.</w:t>
      </w:r>
    </w:p>
    <w:p w:rsidR="00020189" w:rsidRDefault="00E477F4" w:rsidP="000201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Redigeringen av sidorna fortsätter en bit in i augusti och b</w:t>
      </w:r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loggarna kommer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att sättas igång </w:t>
      </w:r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i början av september så håll utkik!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Missa inte heller vår föreläsningsserie som börjar i september</w:t>
      </w:r>
      <w:r w:rsidR="00A572D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 xml:space="preserve"> </w:t>
      </w:r>
      <w:r w:rsidR="00A572DE" w:rsidRPr="00A572DE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sv-SE"/>
        </w:rPr>
        <w:t xml:space="preserve">se </w:t>
      </w:r>
      <w:proofErr w:type="spellStart"/>
      <w:r w:rsidR="00A572DE" w:rsidRPr="00A572DE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sv-SE"/>
        </w:rPr>
        <w:t>xxxxxxx</w:t>
      </w:r>
      <w:proofErr w:type="spellEnd"/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br/>
      </w:r>
      <w:r w:rsidR="001F22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br/>
        <w:t xml:space="preserve">Nu väntar en plats i gräset, några spännande böcker och förhoppningsvis många </w:t>
      </w:r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t>möten med nära och kära! Med önskan om en skön stund i ”mellanlandet”!</w:t>
      </w:r>
      <w:r w:rsidR="00B040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  <w:br/>
        <w:t>Åsa</w:t>
      </w:r>
    </w:p>
    <w:p w:rsidR="00013765" w:rsidRDefault="00013765" w:rsidP="000201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</w:pPr>
    </w:p>
    <w:p w:rsidR="00013765" w:rsidRDefault="00013765" w:rsidP="000201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</w:pPr>
    </w:p>
    <w:p w:rsidR="007742ED" w:rsidRDefault="007742ED" w:rsidP="000201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</w:pPr>
    </w:p>
    <w:p w:rsidR="00020189" w:rsidRPr="00020189" w:rsidRDefault="00020189" w:rsidP="0002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020189"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</w:r>
    </w:p>
    <w:p w:rsidR="00020189" w:rsidRPr="00020189" w:rsidRDefault="00020189" w:rsidP="00020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020189">
        <w:rPr>
          <w:rFonts w:ascii="Arial" w:eastAsia="Times New Roman" w:hAnsi="Arial" w:cs="Arial"/>
          <w:color w:val="222222"/>
          <w:sz w:val="28"/>
          <w:szCs w:val="28"/>
          <w:lang w:eastAsia="sv-SE"/>
        </w:rPr>
        <w:br/>
      </w:r>
      <w:r w:rsidRPr="00020189">
        <w:rPr>
          <w:rFonts w:ascii="Arial" w:eastAsia="Times New Roman" w:hAnsi="Arial" w:cs="Arial"/>
          <w:color w:val="222222"/>
          <w:sz w:val="28"/>
          <w:szCs w:val="28"/>
          <w:lang w:eastAsia="sv-SE"/>
        </w:rPr>
        <w:br/>
      </w:r>
    </w:p>
    <w:p w:rsidR="00C42C6A" w:rsidRDefault="00C42C6A"/>
    <w:sectPr w:rsidR="00C4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9"/>
    <w:rsid w:val="00013765"/>
    <w:rsid w:val="00020189"/>
    <w:rsid w:val="001F2229"/>
    <w:rsid w:val="007742ED"/>
    <w:rsid w:val="00A572DE"/>
    <w:rsid w:val="00A73F8A"/>
    <w:rsid w:val="00B04033"/>
    <w:rsid w:val="00BF07B7"/>
    <w:rsid w:val="00C311BA"/>
    <w:rsid w:val="00C42C6A"/>
    <w:rsid w:val="00E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torina.fhsk.se/kur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Litorina Folkhögskola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Bejdevi</dc:creator>
  <cp:lastModifiedBy>Asa Bejdevi</cp:lastModifiedBy>
  <cp:revision>2</cp:revision>
  <cp:lastPrinted>2014-06-25T07:03:00Z</cp:lastPrinted>
  <dcterms:created xsi:type="dcterms:W3CDTF">2014-06-25T11:25:00Z</dcterms:created>
  <dcterms:modified xsi:type="dcterms:W3CDTF">2014-06-25T11:25:00Z</dcterms:modified>
</cp:coreProperties>
</file>